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39"/>
        <w:gridCol w:w="297"/>
        <w:gridCol w:w="1561"/>
        <w:gridCol w:w="2859"/>
        <w:gridCol w:w="446"/>
        <w:gridCol w:w="1120"/>
        <w:gridCol w:w="3077"/>
      </w:tblGrid>
      <w:tr w:rsidR="003E4F2D" w:rsidRPr="00E71687" w:rsidTr="00786529">
        <w:trPr>
          <w:trHeight w:val="190"/>
        </w:trPr>
        <w:tc>
          <w:tcPr>
            <w:tcW w:w="10024" w:type="dxa"/>
            <w:gridSpan w:val="8"/>
            <w:shd w:val="clear" w:color="auto" w:fill="auto"/>
            <w:noWrap/>
            <w:vAlign w:val="bottom"/>
          </w:tcPr>
          <w:p w:rsidR="003E4F2D" w:rsidRPr="00E71687" w:rsidRDefault="003E4F2D" w:rsidP="00786529">
            <w:pPr>
              <w:tabs>
                <w:tab w:val="center" w:pos="4419"/>
                <w:tab w:val="right" w:pos="8838"/>
              </w:tabs>
              <w:spacing w:after="0" w:line="240" w:lineRule="auto"/>
              <w:ind w:left="-214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val="es-ES_tradnl" w:eastAsia="es-ES"/>
              </w:rPr>
            </w:pPr>
            <w:r w:rsidRPr="00E71687">
              <w:rPr>
                <w:rFonts w:ascii="Arial" w:eastAsia="Times New Roman" w:hAnsi="Arial" w:cs="Times New Roman"/>
                <w:b/>
                <w:sz w:val="28"/>
                <w:szCs w:val="20"/>
                <w:lang w:val="es-ES_tradnl" w:eastAsia="es-ES"/>
              </w:rPr>
              <w:t>FORMATO</w:t>
            </w:r>
          </w:p>
          <w:p w:rsidR="003E4F2D" w:rsidRPr="00E71687" w:rsidRDefault="003E4F2D" w:rsidP="00786529">
            <w:pPr>
              <w:tabs>
                <w:tab w:val="center" w:pos="4419"/>
                <w:tab w:val="right" w:pos="883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ES"/>
              </w:rPr>
              <w:t xml:space="preserve">FICHA DE METADATOS </w:t>
            </w:r>
          </w:p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(Estándar de referencia ISO19115)</w:t>
            </w:r>
          </w:p>
        </w:tc>
      </w:tr>
      <w:tr w:rsidR="003E4F2D" w:rsidRPr="00E71687" w:rsidTr="00786529">
        <w:trPr>
          <w:trHeight w:val="190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I. INFORMACIÓN DE IDENTIFICACIÓN</w:t>
            </w:r>
          </w:p>
        </w:tc>
      </w:tr>
      <w:tr w:rsidR="003E4F2D" w:rsidRPr="00E71687" w:rsidTr="00786529">
        <w:trPr>
          <w:trHeight w:val="618"/>
        </w:trPr>
        <w:tc>
          <w:tcPr>
            <w:tcW w:w="425" w:type="dxa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ind w:left="-4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Titulo</w:t>
            </w:r>
          </w:p>
        </w:tc>
        <w:tc>
          <w:tcPr>
            <w:tcW w:w="4425" w:type="dxa"/>
            <w:gridSpan w:val="3"/>
            <w:shd w:val="clear" w:color="auto" w:fill="auto"/>
            <w:vAlign w:val="center"/>
          </w:tcPr>
          <w:p w:rsidR="00CD6505" w:rsidRPr="00CD6505" w:rsidRDefault="00CD6505" w:rsidP="00786529">
            <w:pPr>
              <w:spacing w:after="0"/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Mapa Geológico proyecto Yanamina</w:t>
            </w:r>
            <w:r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 xml:space="preserve"> escala 1:15 000</w:t>
            </w:r>
          </w:p>
          <w:p w:rsidR="003E4F2D" w:rsidRPr="00E71687" w:rsidRDefault="003E4F2D" w:rsidP="00786529">
            <w:pPr>
              <w:spacing w:after="0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Nombre de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l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a base de datos,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mapa 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geológico,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 nombre del proyecto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minero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, escala, nombre de la empresa minera.</w:t>
            </w:r>
          </w:p>
        </w:tc>
        <w:tc>
          <w:tcPr>
            <w:tcW w:w="3077" w:type="dxa"/>
            <w:vMerge w:val="restart"/>
            <w:shd w:val="clear" w:color="auto" w:fill="auto"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noProof/>
                <w:color w:val="999999"/>
                <w:sz w:val="16"/>
                <w:szCs w:val="16"/>
                <w:lang w:eastAsia="es-PE"/>
              </w:rPr>
              <w:drawing>
                <wp:inline distT="0" distB="0" distL="0" distR="0" wp14:anchorId="3EBF535C" wp14:editId="4CEDB4D5">
                  <wp:extent cx="1054800" cy="1080000"/>
                  <wp:effectExtent l="0" t="0" r="0" b="6350"/>
                  <wp:docPr id="5" name="Imagen 5" descr="GEOLOG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OLOG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8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Adjuntar Imagen 3x3cm</w:t>
            </w:r>
          </w:p>
        </w:tc>
      </w:tr>
      <w:tr w:rsidR="003E4F2D" w:rsidRPr="00E71687" w:rsidTr="00786529">
        <w:trPr>
          <w:trHeight w:val="1417"/>
        </w:trPr>
        <w:tc>
          <w:tcPr>
            <w:tcW w:w="425" w:type="dxa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Resumen</w:t>
            </w:r>
          </w:p>
        </w:tc>
        <w:tc>
          <w:tcPr>
            <w:tcW w:w="4425" w:type="dxa"/>
            <w:gridSpan w:val="3"/>
            <w:shd w:val="clear" w:color="auto" w:fill="auto"/>
            <w:vAlign w:val="bottom"/>
          </w:tcPr>
          <w:p w:rsidR="00CD6505" w:rsidRPr="00CD6505" w:rsidRDefault="003E4F2D" w:rsidP="00BB3D3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RESUMEN: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</w:p>
          <w:p w:rsidR="00BB3D3E" w:rsidRPr="00BB3D3E" w:rsidRDefault="00BB3D3E" w:rsidP="00BB3D3E">
            <w:pPr>
              <w:pStyle w:val="Listaconvietas"/>
              <w:numPr>
                <w:ilvl w:val="0"/>
                <w:numId w:val="0"/>
              </w:numPr>
              <w:ind w:left="360"/>
              <w:jc w:val="both"/>
              <w:rPr>
                <w:b/>
                <w:i/>
                <w:color w:val="FF0000"/>
              </w:rPr>
            </w:pPr>
            <w:r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El mapa brinda la 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cartografía de las unidades litológicas y </w:t>
            </w:r>
            <w:r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datos obtenidos  en el “Estudio de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l proyecto</w:t>
            </w:r>
            <w:r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Yanama</w:t>
            </w:r>
            <w:r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” del año 2000 al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2003.</w:t>
            </w:r>
            <w:r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  </w:t>
            </w:r>
          </w:p>
          <w:p w:rsidR="003E4F2D" w:rsidRPr="00E71687" w:rsidRDefault="003E4F2D" w:rsidP="00CD6505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>Breve descripción del mapa, capas, base de datos, explique qué área cubre, escala, método, precisión, fecha,  coordenadas,  boletín, responsable y oficina.</w:t>
            </w:r>
          </w:p>
          <w:p w:rsidR="003E4F2D" w:rsidRPr="00E71687" w:rsidRDefault="003E4F2D" w:rsidP="00786529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</w:p>
          <w:p w:rsidR="00BB3D3E" w:rsidRPr="00BB3D3E" w:rsidRDefault="003E4F2D" w:rsidP="008A289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/>
                <w:iCs/>
                <w:color w:val="FF0000"/>
                <w:sz w:val="16"/>
                <w:szCs w:val="16"/>
                <w:lang w:val="es-ES" w:eastAsia="es-ES"/>
              </w:rPr>
            </w:pPr>
            <w:r w:rsidRPr="00BB3D3E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LEYENDA</w:t>
            </w:r>
            <w:r w:rsidRPr="00BB3D3E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:</w:t>
            </w:r>
            <w:r w:rsidRPr="00BB3D3E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 xml:space="preserve"> 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La r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epresentación de 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unidades litológicas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,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es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de acuerdo al código de especificación técnica 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utilizado en la empresa Las Perlas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. Esta simbología es propia de nuestra 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empresa</w:t>
            </w:r>
            <w:r w:rsidR="00BB3D3E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.</w:t>
            </w:r>
          </w:p>
          <w:p w:rsidR="003E4F2D" w:rsidRPr="00E71687" w:rsidRDefault="003E4F2D" w:rsidP="00CD6505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>Breve descripción de Leyenda, símbolo y  color.</w:t>
            </w:r>
          </w:p>
          <w:p w:rsidR="003E4F2D" w:rsidRPr="00E71687" w:rsidRDefault="003E4F2D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</w:p>
          <w:p w:rsidR="003E4F2D" w:rsidRPr="00E71687" w:rsidRDefault="003E4F2D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</w:p>
        </w:tc>
        <w:tc>
          <w:tcPr>
            <w:tcW w:w="3077" w:type="dxa"/>
            <w:vMerge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</w:p>
        </w:tc>
      </w:tr>
      <w:tr w:rsidR="003E4F2D" w:rsidRPr="00E71687" w:rsidTr="00786529">
        <w:trPr>
          <w:trHeight w:val="341"/>
        </w:trPr>
        <w:tc>
          <w:tcPr>
            <w:tcW w:w="425" w:type="dxa"/>
            <w:vMerge w:val="restart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097" w:type="dxa"/>
            <w:gridSpan w:val="3"/>
            <w:vMerge w:val="restart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Origen del Mapa o  de base de datos:</w:t>
            </w:r>
          </w:p>
          <w:p w:rsidR="003E4F2D" w:rsidRPr="00E71687" w:rsidRDefault="003E4F2D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  <w:lang w:val="es-ES" w:eastAsia="es-ES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="003E4F2D"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</w:t>
            </w:r>
            <w:r w:rsidR="003E4F2D" w:rsidRPr="00E71687">
              <w:rPr>
                <w:rFonts w:ascii="Arial" w:eastAsia="Times New Roman" w:hAnsi="Arial" w:cs="Arial"/>
                <w:b/>
                <w:iCs/>
                <w:sz w:val="18"/>
                <w:szCs w:val="18"/>
                <w:lang w:val="es-ES" w:eastAsia="es-ES"/>
              </w:rPr>
              <w:t>Mapa.</w:t>
            </w:r>
          </w:p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RUTA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:                                    </w:t>
            </w:r>
            <w:r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CD      </w:t>
            </w:r>
            <w:r w:rsidR="00CD6505"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DVD    </w:t>
            </w:r>
            <w:r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Impreso</w:t>
            </w:r>
          </w:p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___________________________________________________________________</w:t>
            </w:r>
          </w:p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Incluye mapa completo mxd con shapefile y leyenda.</w:t>
            </w:r>
          </w:p>
        </w:tc>
      </w:tr>
      <w:tr w:rsidR="003E4F2D" w:rsidRPr="00E71687" w:rsidTr="00786529">
        <w:trPr>
          <w:trHeight w:val="341"/>
        </w:trPr>
        <w:tc>
          <w:tcPr>
            <w:tcW w:w="425" w:type="dxa"/>
            <w:vMerge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2097" w:type="dxa"/>
            <w:gridSpan w:val="3"/>
            <w:vMerge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Pr="00E71687">
              <w:rPr>
                <w:rFonts w:ascii="Arial" w:eastAsia="Times New Roman" w:hAnsi="Arial" w:cs="Arial"/>
                <w:b/>
                <w:iCs/>
                <w:sz w:val="18"/>
                <w:szCs w:val="16"/>
                <w:lang w:val="es-ES" w:eastAsia="es-ES"/>
              </w:rPr>
              <w:t xml:space="preserve">Base de Datos 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(Adjuntar ficha resumen).</w:t>
            </w:r>
          </w:p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Nombre de proyecto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: ___________________________________________________________________</w:t>
            </w:r>
          </w:p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 xml:space="preserve">N° de Registros:        </w:t>
            </w: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 xml:space="preserve"> Ingresados:    ________   </w:t>
            </w: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 xml:space="preserve"> Actualizados</w:t>
            </w:r>
            <w:r w:rsidRPr="00E71687"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  <w:t>:    ________</w:t>
            </w:r>
          </w:p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  <w:t>Método de Muestreo:</w:t>
            </w:r>
          </w:p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6"/>
                <w:szCs w:val="16"/>
                <w:lang w:val="es-ES" w:eastAsia="es-ES"/>
              </w:rPr>
              <w:t>Breve descripción del Método de muestreo analítico.</w:t>
            </w:r>
          </w:p>
        </w:tc>
      </w:tr>
      <w:tr w:rsidR="003E4F2D" w:rsidRPr="00E71687" w:rsidTr="00786529">
        <w:trPr>
          <w:trHeight w:val="143"/>
        </w:trPr>
        <w:tc>
          <w:tcPr>
            <w:tcW w:w="425" w:type="dxa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Estado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20"/>
                <w:szCs w:val="20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En Proceso                </w:t>
            </w:r>
            <w:r w:rsidR="00CD6505"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Completado                </w:t>
            </w:r>
            <w:r w:rsidRPr="00E71687">
              <w:rPr>
                <w:rFonts w:ascii="Wingdings" w:eastAsia="Times New Roman" w:hAnsi="Wingdings" w:cs="Wingdings"/>
                <w:sz w:val="20"/>
                <w:szCs w:val="20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Histórico</w:t>
            </w:r>
          </w:p>
        </w:tc>
      </w:tr>
      <w:tr w:rsidR="003E4F2D" w:rsidRPr="00E71687" w:rsidTr="00786529">
        <w:trPr>
          <w:trHeight w:val="179"/>
        </w:trPr>
        <w:tc>
          <w:tcPr>
            <w:tcW w:w="425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Nombre del autor y/o encargado:</w:t>
            </w:r>
          </w:p>
        </w:tc>
        <w:tc>
          <w:tcPr>
            <w:tcW w:w="3305" w:type="dxa"/>
            <w:gridSpan w:val="2"/>
            <w:shd w:val="clear" w:color="auto" w:fill="auto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Autor 1:</w:t>
            </w:r>
            <w:r w:rsidR="00CD6505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</w:t>
            </w:r>
            <w:r w:rsidR="00CD6505"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Juan PEREZ</w:t>
            </w:r>
          </w:p>
        </w:tc>
        <w:tc>
          <w:tcPr>
            <w:tcW w:w="4197" w:type="dxa"/>
            <w:gridSpan w:val="2"/>
            <w:shd w:val="clear" w:color="auto" w:fill="auto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Autor 2:</w:t>
            </w:r>
          </w:p>
        </w:tc>
      </w:tr>
      <w:tr w:rsidR="003E4F2D" w:rsidRPr="00E71687" w:rsidTr="00786529">
        <w:trPr>
          <w:trHeight w:val="181"/>
        </w:trPr>
        <w:tc>
          <w:tcPr>
            <w:tcW w:w="961" w:type="dxa"/>
            <w:gridSpan w:val="3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561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Email: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CD6505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999999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jperez@mineralaperla.com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6"/>
                <w:szCs w:val="16"/>
                <w:lang w:val="es-ES" w:eastAsia="es-ES"/>
              </w:rPr>
            </w:pPr>
          </w:p>
        </w:tc>
      </w:tr>
      <w:tr w:rsidR="003E4F2D" w:rsidRPr="00E71687" w:rsidTr="00786529">
        <w:trPr>
          <w:trHeight w:val="103"/>
        </w:trPr>
        <w:tc>
          <w:tcPr>
            <w:tcW w:w="961" w:type="dxa"/>
            <w:gridSpan w:val="3"/>
            <w:vMerge w:val="restart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561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Rol o cargo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CD6505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999999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Ing. Geógrafo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</w:p>
        </w:tc>
      </w:tr>
      <w:tr w:rsidR="003E4F2D" w:rsidRPr="00E71687" w:rsidTr="00786529">
        <w:trPr>
          <w:trHeight w:val="103"/>
        </w:trPr>
        <w:tc>
          <w:tcPr>
            <w:tcW w:w="961" w:type="dxa"/>
            <w:gridSpan w:val="3"/>
            <w:vMerge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561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Área: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CD6505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999999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SIG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Teléfono/Anexo: </w:t>
            </w:r>
          </w:p>
        </w:tc>
      </w:tr>
      <w:tr w:rsidR="003E4F2D" w:rsidRPr="00E71687" w:rsidTr="00786529">
        <w:trPr>
          <w:trHeight w:val="173"/>
        </w:trPr>
        <w:tc>
          <w:tcPr>
            <w:tcW w:w="425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Palabras claves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Geología, Minería, Catastro</w:t>
            </w:r>
          </w:p>
        </w:tc>
      </w:tr>
      <w:tr w:rsidR="003E4F2D" w:rsidRPr="00E71687" w:rsidTr="00786529">
        <w:trPr>
          <w:trHeight w:val="315"/>
        </w:trPr>
        <w:tc>
          <w:tcPr>
            <w:tcW w:w="425" w:type="dxa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Representación </w:t>
            </w: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espacial  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="003E4F2D"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Mapa             </w:t>
            </w:r>
            <w:r w:rsidR="003E4F2D"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="003E4F2D"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Imagen               </w:t>
            </w:r>
            <w:r w:rsidR="003E4F2D"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="003E4F2D"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Base datos           </w:t>
            </w:r>
            <w:r w:rsidR="003E4F2D"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="003E4F2D"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Otros:</w:t>
            </w:r>
          </w:p>
        </w:tc>
      </w:tr>
      <w:tr w:rsidR="003E4F2D" w:rsidRPr="00E71687" w:rsidTr="00786529">
        <w:trPr>
          <w:trHeight w:val="73"/>
        </w:trPr>
        <w:tc>
          <w:tcPr>
            <w:tcW w:w="425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Escala:     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E71687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/>
                <w:iCs/>
                <w:color w:val="FF0000"/>
                <w:sz w:val="16"/>
                <w:szCs w:val="16"/>
                <w:lang w:val="es-ES" w:eastAsia="es-ES"/>
              </w:rPr>
              <w:t>1:15 000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Software y Versión</w:t>
            </w:r>
            <w:r w:rsidRPr="00E71687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 xml:space="preserve">: </w:t>
            </w:r>
            <w:r w:rsidRPr="00CD6505">
              <w:rPr>
                <w:rFonts w:ascii="Arial" w:eastAsia="Times New Roman" w:hAnsi="Arial" w:cs="Arial"/>
                <w:b/>
                <w:i/>
                <w:iCs/>
                <w:color w:val="FF0000"/>
                <w:sz w:val="16"/>
                <w:szCs w:val="16"/>
                <w:lang w:val="es-ES" w:eastAsia="es-ES"/>
              </w:rPr>
              <w:t>Arcgis 10.1, Map Info,</w:t>
            </w:r>
          </w:p>
        </w:tc>
      </w:tr>
      <w:tr w:rsidR="003E4F2D" w:rsidRPr="00E71687" w:rsidTr="00786529">
        <w:trPr>
          <w:trHeight w:val="123"/>
        </w:trPr>
        <w:tc>
          <w:tcPr>
            <w:tcW w:w="425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Coordenadas: 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Latitud:                Longitud</w:t>
            </w:r>
            <w:r w:rsidRPr="00E71687"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  <w:t xml:space="preserve">:                    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Ubicación</w:t>
            </w:r>
            <w:r w:rsidRPr="00E71687"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  <w:t> :</w:t>
            </w:r>
          </w:p>
        </w:tc>
      </w:tr>
      <w:tr w:rsidR="003E4F2D" w:rsidRPr="00E71687" w:rsidTr="00786529">
        <w:trPr>
          <w:trHeight w:val="271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II.INFORMACIÓN DEL MANTENIMIENTO.</w:t>
            </w:r>
          </w:p>
        </w:tc>
      </w:tr>
      <w:tr w:rsidR="003E4F2D" w:rsidRPr="00E71687" w:rsidTr="00786529">
        <w:trPr>
          <w:trHeight w:val="141"/>
        </w:trPr>
        <w:tc>
          <w:tcPr>
            <w:tcW w:w="425" w:type="dxa"/>
            <w:shd w:val="clear" w:color="auto" w:fill="auto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12 </w:t>
            </w:r>
          </w:p>
        </w:tc>
        <w:tc>
          <w:tcPr>
            <w:tcW w:w="2097" w:type="dxa"/>
            <w:gridSpan w:val="3"/>
            <w:shd w:val="clear" w:color="auto" w:fill="auto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Frecuencia Mantenimiento </w:t>
            </w:r>
          </w:p>
        </w:tc>
        <w:tc>
          <w:tcPr>
            <w:tcW w:w="7502" w:type="dxa"/>
            <w:gridSpan w:val="4"/>
            <w:shd w:val="clear" w:color="auto" w:fill="auto"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Mensualmente             </w:t>
            </w:r>
            <w:r w:rsidR="00CD6505"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Anual               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Otros:</w:t>
            </w:r>
          </w:p>
        </w:tc>
      </w:tr>
      <w:tr w:rsidR="003E4F2D" w:rsidRPr="00E71687" w:rsidTr="00786529">
        <w:trPr>
          <w:trHeight w:val="97"/>
        </w:trPr>
        <w:tc>
          <w:tcPr>
            <w:tcW w:w="425" w:type="dxa"/>
            <w:shd w:val="clear" w:color="auto" w:fill="auto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13</w:t>
            </w:r>
          </w:p>
        </w:tc>
        <w:tc>
          <w:tcPr>
            <w:tcW w:w="2097" w:type="dxa"/>
            <w:gridSpan w:val="3"/>
            <w:shd w:val="clear" w:color="auto" w:fill="auto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Fecha de actualización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3E4F2D" w:rsidRPr="00E71687" w:rsidRDefault="00BB3D3E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</w:pPr>
            <w:r w:rsidRPr="00BB3D3E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15/04/15</w:t>
            </w:r>
            <w:r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  <w:t xml:space="preserve">   </w:t>
            </w:r>
            <w:r w:rsidR="003E4F2D" w:rsidRPr="00E71687"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  <w:t>DD/MM/AA</w:t>
            </w:r>
          </w:p>
        </w:tc>
        <w:tc>
          <w:tcPr>
            <w:tcW w:w="4643" w:type="dxa"/>
            <w:gridSpan w:val="3"/>
            <w:shd w:val="clear" w:color="auto" w:fill="auto"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Próxima Actualización:</w:t>
            </w:r>
            <w:r w:rsidRPr="00E71687"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  <w:t xml:space="preserve"> DD/MM/AA</w:t>
            </w:r>
          </w:p>
        </w:tc>
      </w:tr>
      <w:tr w:rsidR="003E4F2D" w:rsidRPr="00E71687" w:rsidTr="00786529">
        <w:trPr>
          <w:trHeight w:val="167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III.INFORMACIÓN DEL SISTEMA DE REFERENCIA.</w:t>
            </w:r>
          </w:p>
        </w:tc>
      </w:tr>
      <w:tr w:rsidR="003E4F2D" w:rsidRPr="00E71687" w:rsidTr="00786529">
        <w:trPr>
          <w:trHeight w:val="67"/>
        </w:trPr>
        <w:tc>
          <w:tcPr>
            <w:tcW w:w="425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19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Dátum  y Zona</w:t>
            </w:r>
          </w:p>
        </w:tc>
        <w:tc>
          <w:tcPr>
            <w:tcW w:w="3305" w:type="dxa"/>
            <w:gridSpan w:val="2"/>
            <w:shd w:val="clear" w:color="auto" w:fill="E0E0E0"/>
            <w:vAlign w:val="bottom"/>
          </w:tcPr>
          <w:p w:rsidR="003E4F2D" w:rsidRPr="00E71687" w:rsidRDefault="00CD6505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="003E4F2D"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WGS84.               </w:t>
            </w:r>
            <w:r w:rsidR="003E4F2D"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="003E4F2D"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PSAD56        </w:t>
            </w:r>
          </w:p>
        </w:tc>
        <w:tc>
          <w:tcPr>
            <w:tcW w:w="4197" w:type="dxa"/>
            <w:gridSpan w:val="2"/>
            <w:shd w:val="clear" w:color="auto" w:fill="E0E0E0"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7"/>
                <w:szCs w:val="17"/>
                <w:lang w:val="es-ES" w:eastAsia="es-ES"/>
              </w:rPr>
              <w:t>Zona: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17          </w:t>
            </w:r>
            <w:r w:rsidR="00CD6505"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18    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19</w:t>
            </w:r>
          </w:p>
        </w:tc>
      </w:tr>
      <w:tr w:rsidR="003E4F2D" w:rsidRPr="00E71687" w:rsidTr="00786529">
        <w:trPr>
          <w:trHeight w:val="131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IV.INFORMACIÓN DE LA CALIDAD DEL DATO.</w:t>
            </w:r>
          </w:p>
        </w:tc>
      </w:tr>
      <w:tr w:rsidR="003E4F2D" w:rsidRPr="00E71687" w:rsidTr="00786529">
        <w:trPr>
          <w:trHeight w:val="159"/>
        </w:trPr>
        <w:tc>
          <w:tcPr>
            <w:tcW w:w="425" w:type="dxa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Declaración de calidad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CD6505" w:rsidRPr="00CD6505" w:rsidRDefault="00CD6505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La información recopilada en campo</w:t>
            </w:r>
            <w:r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.</w:t>
            </w:r>
          </w:p>
          <w:p w:rsidR="003E4F2D" w:rsidRPr="00E71687" w:rsidRDefault="003E4F2D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Breve descripción del nivel de precisión, c</w:t>
            </w:r>
            <w:r w:rsidR="00CD6505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ontrol de calidad y/o % de error.</w:t>
            </w:r>
          </w:p>
        </w:tc>
      </w:tr>
      <w:tr w:rsidR="003E4F2D" w:rsidRPr="00E71687" w:rsidTr="00786529">
        <w:trPr>
          <w:trHeight w:val="95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V.INFORMACIÓN DEL METADATO</w:t>
            </w:r>
            <w:r w:rsidRPr="00E7168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  <w:t>.</w:t>
            </w:r>
          </w:p>
        </w:tc>
      </w:tr>
      <w:tr w:rsidR="003E4F2D" w:rsidRPr="00E71687" w:rsidTr="00786529">
        <w:trPr>
          <w:trHeight w:val="129"/>
        </w:trPr>
        <w:tc>
          <w:tcPr>
            <w:tcW w:w="425" w:type="dxa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21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Nombre </w:t>
            </w:r>
            <w:r w:rsidRPr="00E7168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 w:eastAsia="es-ES"/>
              </w:rPr>
              <w:t>autor metadato: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3E4F2D" w:rsidRPr="00E71687" w:rsidTr="00786529">
        <w:trPr>
          <w:trHeight w:val="133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Organización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CD6505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EMPRESA MINERA LA PERLA</w:t>
            </w:r>
          </w:p>
        </w:tc>
      </w:tr>
      <w:tr w:rsidR="003E4F2D" w:rsidRPr="00E71687" w:rsidTr="00786529">
        <w:trPr>
          <w:trHeight w:val="133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Email: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CD6505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jprerez@mineralaperla.com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Área:</w:t>
            </w:r>
            <w:r w:rsidR="00CD6505"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 xml:space="preserve"> </w:t>
            </w:r>
            <w:r w:rsidR="00CD6505"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SIG</w:t>
            </w:r>
          </w:p>
        </w:tc>
      </w:tr>
      <w:tr w:rsidR="003E4F2D" w:rsidRPr="00E71687" w:rsidTr="00786529">
        <w:trPr>
          <w:trHeight w:val="107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Rol o cargo</w:t>
            </w: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3E4F2D" w:rsidRPr="00E71687" w:rsidRDefault="00CD6505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Ing. Geógrafo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Teléfono/Anexo: </w:t>
            </w:r>
            <w:r w:rsidR="00CD6505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 </w:t>
            </w:r>
          </w:p>
        </w:tc>
      </w:tr>
      <w:tr w:rsidR="003E4F2D" w:rsidRPr="00E71687" w:rsidTr="00786529">
        <w:trPr>
          <w:trHeight w:val="69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3E4F2D" w:rsidRPr="00E71687" w:rsidRDefault="003E4F2D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center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Observaciones: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3E4F2D" w:rsidRPr="00E71687" w:rsidRDefault="003E4F2D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</w:p>
        </w:tc>
      </w:tr>
    </w:tbl>
    <w:p w:rsidR="000C246E" w:rsidRDefault="000C246E"/>
    <w:p w:rsidR="00894710" w:rsidRDefault="00894710"/>
    <w:tbl>
      <w:tblPr>
        <w:tblW w:w="1002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39"/>
        <w:gridCol w:w="297"/>
        <w:gridCol w:w="1561"/>
        <w:gridCol w:w="2859"/>
        <w:gridCol w:w="446"/>
        <w:gridCol w:w="1120"/>
        <w:gridCol w:w="3077"/>
      </w:tblGrid>
      <w:tr w:rsidR="00894710" w:rsidRPr="00E71687" w:rsidTr="00786529">
        <w:trPr>
          <w:trHeight w:val="190"/>
        </w:trPr>
        <w:tc>
          <w:tcPr>
            <w:tcW w:w="10024" w:type="dxa"/>
            <w:gridSpan w:val="8"/>
            <w:shd w:val="clear" w:color="auto" w:fill="auto"/>
            <w:noWrap/>
            <w:vAlign w:val="bottom"/>
          </w:tcPr>
          <w:p w:rsidR="00894710" w:rsidRPr="00E71687" w:rsidRDefault="00894710" w:rsidP="00786529">
            <w:pPr>
              <w:tabs>
                <w:tab w:val="center" w:pos="4419"/>
                <w:tab w:val="right" w:pos="8838"/>
              </w:tabs>
              <w:spacing w:after="0" w:line="240" w:lineRule="auto"/>
              <w:ind w:left="-214"/>
              <w:jc w:val="center"/>
              <w:rPr>
                <w:rFonts w:ascii="Arial" w:eastAsia="Times New Roman" w:hAnsi="Arial" w:cs="Times New Roman"/>
                <w:b/>
                <w:sz w:val="28"/>
                <w:szCs w:val="20"/>
                <w:lang w:val="es-ES_tradnl" w:eastAsia="es-ES"/>
              </w:rPr>
            </w:pPr>
            <w:r w:rsidRPr="00E71687">
              <w:rPr>
                <w:rFonts w:ascii="Arial" w:eastAsia="Times New Roman" w:hAnsi="Arial" w:cs="Times New Roman"/>
                <w:b/>
                <w:sz w:val="28"/>
                <w:szCs w:val="20"/>
                <w:lang w:val="es-ES_tradnl" w:eastAsia="es-ES"/>
              </w:rPr>
              <w:lastRenderedPageBreak/>
              <w:t>FORMATO</w:t>
            </w:r>
          </w:p>
          <w:p w:rsidR="00894710" w:rsidRPr="00E71687" w:rsidRDefault="00894710" w:rsidP="00786529">
            <w:pPr>
              <w:tabs>
                <w:tab w:val="center" w:pos="4419"/>
                <w:tab w:val="right" w:pos="8838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_tradnl" w:eastAsia="es-ES"/>
              </w:rPr>
              <w:t xml:space="preserve">FICHA DE METADATOS </w:t>
            </w:r>
          </w:p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(Estándar de referencia ISO19115)</w:t>
            </w:r>
          </w:p>
        </w:tc>
      </w:tr>
      <w:tr w:rsidR="00894710" w:rsidRPr="00E71687" w:rsidTr="00786529">
        <w:trPr>
          <w:trHeight w:val="190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I. INFORMACIÓN DE IDENTIFICACIÓN</w:t>
            </w:r>
          </w:p>
        </w:tc>
      </w:tr>
      <w:tr w:rsidR="00894710" w:rsidRPr="00E71687" w:rsidTr="00786529">
        <w:trPr>
          <w:trHeight w:val="618"/>
        </w:trPr>
        <w:tc>
          <w:tcPr>
            <w:tcW w:w="425" w:type="dxa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ind w:left="-457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Titulo</w:t>
            </w:r>
          </w:p>
        </w:tc>
        <w:tc>
          <w:tcPr>
            <w:tcW w:w="4425" w:type="dxa"/>
            <w:gridSpan w:val="3"/>
            <w:shd w:val="clear" w:color="auto" w:fill="auto"/>
            <w:vAlign w:val="center"/>
          </w:tcPr>
          <w:p w:rsidR="00894710" w:rsidRPr="00CD6505" w:rsidRDefault="00894710" w:rsidP="00786529">
            <w:pPr>
              <w:spacing w:after="0"/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Base de datos de Geoquímica</w:t>
            </w:r>
            <w:r w:rsidR="00650E60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 xml:space="preserve"> de Superficie</w:t>
            </w:r>
            <w:r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 xml:space="preserve"> –Proyecto Yanama</w:t>
            </w:r>
            <w:r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 xml:space="preserve"> escala 1:15 000</w:t>
            </w:r>
          </w:p>
          <w:p w:rsidR="00894710" w:rsidRPr="00E71687" w:rsidRDefault="00894710" w:rsidP="00786529">
            <w:pPr>
              <w:spacing w:after="0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Nombre de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l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a base de datos,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mapa 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geológico,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 nombre del proyecto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 xml:space="preserve"> minero</w:t>
            </w: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, escala, nombre de la empresa minera.</w:t>
            </w:r>
          </w:p>
        </w:tc>
        <w:tc>
          <w:tcPr>
            <w:tcW w:w="3077" w:type="dxa"/>
            <w:vMerge w:val="restart"/>
            <w:shd w:val="clear" w:color="auto" w:fill="auto"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noProof/>
                <w:color w:val="999999"/>
                <w:sz w:val="16"/>
                <w:szCs w:val="16"/>
                <w:lang w:eastAsia="es-PE"/>
              </w:rPr>
              <w:drawing>
                <wp:inline distT="0" distB="0" distL="0" distR="0" wp14:anchorId="5ADB879C" wp14:editId="32EE64AF">
                  <wp:extent cx="1054800" cy="1080000"/>
                  <wp:effectExtent l="0" t="0" r="0" b="6350"/>
                  <wp:docPr id="1" name="Imagen 1" descr="GEOLOG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OLOG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8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Adjuntar Imagen 3x3cm</w:t>
            </w:r>
          </w:p>
        </w:tc>
      </w:tr>
      <w:tr w:rsidR="00894710" w:rsidRPr="00E71687" w:rsidTr="00786529">
        <w:trPr>
          <w:trHeight w:val="1417"/>
        </w:trPr>
        <w:tc>
          <w:tcPr>
            <w:tcW w:w="425" w:type="dxa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Resumen</w:t>
            </w:r>
          </w:p>
        </w:tc>
        <w:tc>
          <w:tcPr>
            <w:tcW w:w="4425" w:type="dxa"/>
            <w:gridSpan w:val="3"/>
            <w:shd w:val="clear" w:color="auto" w:fill="auto"/>
            <w:vAlign w:val="bottom"/>
          </w:tcPr>
          <w:p w:rsidR="00894710" w:rsidRPr="00CD6505" w:rsidRDefault="00894710" w:rsidP="0078652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RESUMEN: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</w:p>
          <w:p w:rsidR="00894710" w:rsidRPr="00BB3D3E" w:rsidRDefault="00650E60" w:rsidP="00786529">
            <w:pPr>
              <w:pStyle w:val="Listaconvietas"/>
              <w:numPr>
                <w:ilvl w:val="0"/>
                <w:numId w:val="0"/>
              </w:numPr>
              <w:ind w:left="360"/>
              <w:jc w:val="both"/>
              <w:rPr>
                <w:b/>
                <w:i/>
                <w:color w:val="FF0000"/>
              </w:rPr>
            </w:pPr>
            <w:r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La base de datos presenta </w:t>
            </w:r>
            <w:r w:rsidR="00082FB5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resultados del Laboratorio STRATA, por el método de </w:t>
            </w:r>
            <w:r w:rsidR="00082FB5" w:rsidRPr="00082FB5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Análisis Multielemental por Fusión de Metaborato de Litio. ICP AES</w:t>
            </w:r>
            <w:r w:rsidR="00082FB5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que 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cubre un área de 500km, fueron</w:t>
            </w:r>
            <w:r w:rsidR="0089471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</w:t>
            </w:r>
            <w:r w:rsidR="00894710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obtenidos en el “Estudio de</w:t>
            </w:r>
            <w:r w:rsidR="0089471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l proyecto</w:t>
            </w:r>
            <w:r w:rsidR="00894710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</w:t>
            </w:r>
            <w:r w:rsidR="0089471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Yanama</w:t>
            </w:r>
            <w:r w:rsidR="00894710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” del año 2000 al</w:t>
            </w:r>
            <w:r w:rsidR="0089471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2003.</w:t>
            </w:r>
            <w:r w:rsidR="00894710"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   </w:t>
            </w:r>
          </w:p>
          <w:p w:rsidR="00894710" w:rsidRPr="00E71687" w:rsidRDefault="00082FB5" w:rsidP="00786529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>Breve descripción de la base de datos.</w:t>
            </w:r>
          </w:p>
          <w:p w:rsidR="00894710" w:rsidRPr="00BB3D3E" w:rsidRDefault="00894710" w:rsidP="0078652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/>
                <w:iCs/>
                <w:color w:val="FF0000"/>
                <w:sz w:val="16"/>
                <w:szCs w:val="16"/>
                <w:lang w:val="es-ES" w:eastAsia="es-ES"/>
              </w:rPr>
            </w:pPr>
            <w:r w:rsidRPr="00BB3D3E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LEYENDA</w:t>
            </w:r>
            <w:r w:rsidRPr="00BB3D3E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:</w:t>
            </w:r>
            <w:r w:rsidRPr="00BB3D3E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 xml:space="preserve"> </w:t>
            </w:r>
            <w:r w:rsidRPr="00BB3D3E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>La representación de unidades litológicas, es de acuerdo al código de especificación técnica utilizado en la empresa Las Perlas. Esta simbología es propia de nuestra empresa.</w:t>
            </w:r>
          </w:p>
          <w:p w:rsidR="00894710" w:rsidRPr="00E71687" w:rsidRDefault="00894710" w:rsidP="00A02E3A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>Breve descripción de Leyenda, símbolo y  color.</w:t>
            </w:r>
          </w:p>
        </w:tc>
        <w:tc>
          <w:tcPr>
            <w:tcW w:w="3077" w:type="dxa"/>
            <w:vMerge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</w:p>
        </w:tc>
      </w:tr>
      <w:tr w:rsidR="00894710" w:rsidRPr="00E71687" w:rsidTr="00786529">
        <w:trPr>
          <w:trHeight w:val="341"/>
        </w:trPr>
        <w:tc>
          <w:tcPr>
            <w:tcW w:w="425" w:type="dxa"/>
            <w:vMerge w:val="restart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097" w:type="dxa"/>
            <w:gridSpan w:val="3"/>
            <w:vMerge w:val="restart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Origen del Mapa o  de base de datos:</w:t>
            </w:r>
          </w:p>
          <w:p w:rsidR="00894710" w:rsidRPr="00E71687" w:rsidRDefault="00894710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18"/>
                <w:szCs w:val="18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</w:t>
            </w:r>
            <w:r w:rsidRPr="00E71687">
              <w:rPr>
                <w:rFonts w:ascii="Arial" w:eastAsia="Times New Roman" w:hAnsi="Arial" w:cs="Arial"/>
                <w:b/>
                <w:iCs/>
                <w:sz w:val="18"/>
                <w:szCs w:val="18"/>
                <w:lang w:val="es-ES" w:eastAsia="es-ES"/>
              </w:rPr>
              <w:t>Mapa.</w:t>
            </w:r>
          </w:p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RUTA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:                                    </w:t>
            </w:r>
            <w:r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CD       </w:t>
            </w: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DVD    </w:t>
            </w:r>
            <w:r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Impreso</w:t>
            </w:r>
          </w:p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___________________________________________________________________</w:t>
            </w:r>
          </w:p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Incluye mapa completo mxd con shapefile y leyenda.</w:t>
            </w:r>
          </w:p>
        </w:tc>
      </w:tr>
      <w:tr w:rsidR="00894710" w:rsidRPr="00E71687" w:rsidTr="00786529">
        <w:trPr>
          <w:trHeight w:val="341"/>
        </w:trPr>
        <w:tc>
          <w:tcPr>
            <w:tcW w:w="425" w:type="dxa"/>
            <w:vMerge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2097" w:type="dxa"/>
            <w:gridSpan w:val="3"/>
            <w:vMerge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</w:t>
            </w:r>
            <w:r w:rsidRPr="00E71687">
              <w:rPr>
                <w:rFonts w:ascii="Arial" w:eastAsia="Times New Roman" w:hAnsi="Arial" w:cs="Arial"/>
                <w:b/>
                <w:iCs/>
                <w:sz w:val="18"/>
                <w:szCs w:val="16"/>
                <w:lang w:val="es-ES" w:eastAsia="es-ES"/>
              </w:rPr>
              <w:t xml:space="preserve">Base de Datos 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(Adjuntar ficha resumen).</w:t>
            </w:r>
          </w:p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>Nombre de proyecto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: _______</w:t>
            </w:r>
            <w:r w:rsidRPr="00894710">
              <w:rPr>
                <w:rFonts w:ascii="Arial" w:eastAsia="Times New Roman" w:hAnsi="Arial" w:cs="Arial"/>
                <w:b/>
                <w:i/>
                <w:iCs/>
                <w:color w:val="FF0000"/>
                <w:sz w:val="28"/>
                <w:szCs w:val="28"/>
                <w:lang w:val="es-ES" w:eastAsia="es-ES"/>
              </w:rPr>
              <w:t>Yanama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____________________________________________________________</w:t>
            </w:r>
          </w:p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 xml:space="preserve">N° de Registros:        </w:t>
            </w: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 xml:space="preserve"> Ingresados:    ________   </w:t>
            </w: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Cs/>
                <w:sz w:val="16"/>
                <w:szCs w:val="16"/>
                <w:lang w:val="es-ES" w:eastAsia="es-ES"/>
              </w:rPr>
              <w:t xml:space="preserve"> Actualizados</w:t>
            </w:r>
            <w:r w:rsidRPr="00E71687"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  <w:t>:    ________</w:t>
            </w:r>
          </w:p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Cs/>
                <w:sz w:val="18"/>
                <w:szCs w:val="16"/>
                <w:lang w:val="es-ES" w:eastAsia="es-ES"/>
              </w:rPr>
              <w:t>Método de Muestreo:</w:t>
            </w:r>
          </w:p>
          <w:p w:rsidR="00894710" w:rsidRPr="00E71687" w:rsidRDefault="00894710" w:rsidP="00A02E3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6"/>
                <w:szCs w:val="16"/>
                <w:lang w:val="es-ES" w:eastAsia="es-ES"/>
              </w:rPr>
            </w:pPr>
            <w:r w:rsidRPr="00894710">
              <w:rPr>
                <w:rFonts w:ascii="Arial" w:hAnsi="Arial" w:cs="Arial"/>
                <w:b/>
                <w:iCs/>
                <w:color w:val="FF0000"/>
                <w:sz w:val="16"/>
                <w:szCs w:val="16"/>
              </w:rPr>
              <w:t>Método de Muestreo</w:t>
            </w:r>
            <w:r w:rsidRPr="00894710">
              <w:rPr>
                <w:rFonts w:ascii="Arial" w:hAnsi="Arial" w:cs="Arial"/>
                <w:b/>
                <w:iCs/>
                <w:color w:val="FF0000"/>
                <w:sz w:val="18"/>
                <w:szCs w:val="16"/>
              </w:rPr>
              <w:t xml:space="preserve">: </w:t>
            </w:r>
            <w:r w:rsidRPr="00894710">
              <w:rPr>
                <w:rFonts w:ascii="Arial" w:hAnsi="Arial" w:cs="Arial"/>
                <w:b/>
                <w:i/>
                <w:iCs/>
                <w:color w:val="FF0000"/>
                <w:sz w:val="16"/>
                <w:szCs w:val="16"/>
              </w:rPr>
              <w:t xml:space="preserve">Se tiene los siguientes métodos: canales, puntos, fragmento de roca, trincheras, por pozos (calicatas) y de cancha, siendo representativas, proporcionales, sin contaminantes y claramente bien codificadas. </w:t>
            </w:r>
            <w:r w:rsidRPr="00E71687">
              <w:rPr>
                <w:rFonts w:ascii="Arial" w:eastAsia="Times New Roman" w:hAnsi="Arial" w:cs="Arial"/>
                <w:i/>
                <w:iCs/>
                <w:color w:val="808080" w:themeColor="background1" w:themeShade="80"/>
                <w:sz w:val="16"/>
                <w:szCs w:val="16"/>
                <w:lang w:val="es-ES" w:eastAsia="es-ES"/>
              </w:rPr>
              <w:t>Breve descripción del Método de muestreo analítico.</w:t>
            </w:r>
          </w:p>
        </w:tc>
      </w:tr>
      <w:tr w:rsidR="00894710" w:rsidRPr="00E71687" w:rsidTr="00786529">
        <w:trPr>
          <w:trHeight w:val="143"/>
        </w:trPr>
        <w:tc>
          <w:tcPr>
            <w:tcW w:w="425" w:type="dxa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Estado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20"/>
                <w:szCs w:val="20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En Proceso                </w:t>
            </w: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Completado                </w:t>
            </w:r>
            <w:r w:rsidRPr="00E71687">
              <w:rPr>
                <w:rFonts w:ascii="Wingdings" w:eastAsia="Times New Roman" w:hAnsi="Wingdings" w:cs="Wingdings"/>
                <w:sz w:val="20"/>
                <w:szCs w:val="20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Histórico</w:t>
            </w:r>
          </w:p>
        </w:tc>
      </w:tr>
      <w:tr w:rsidR="00894710" w:rsidRPr="00E71687" w:rsidTr="00786529">
        <w:trPr>
          <w:trHeight w:val="179"/>
        </w:trPr>
        <w:tc>
          <w:tcPr>
            <w:tcW w:w="425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Nombre del autor y/o encargado:</w:t>
            </w:r>
          </w:p>
        </w:tc>
        <w:tc>
          <w:tcPr>
            <w:tcW w:w="3305" w:type="dxa"/>
            <w:gridSpan w:val="2"/>
            <w:shd w:val="clear" w:color="auto" w:fill="auto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Autor 1: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</w:t>
            </w: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Juan PEREZ</w:t>
            </w:r>
          </w:p>
        </w:tc>
        <w:tc>
          <w:tcPr>
            <w:tcW w:w="4197" w:type="dxa"/>
            <w:gridSpan w:val="2"/>
            <w:shd w:val="clear" w:color="auto" w:fill="auto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Autor 2:</w:t>
            </w:r>
          </w:p>
        </w:tc>
      </w:tr>
      <w:tr w:rsidR="00894710" w:rsidRPr="00E71687" w:rsidTr="00786529">
        <w:trPr>
          <w:trHeight w:val="181"/>
        </w:trPr>
        <w:tc>
          <w:tcPr>
            <w:tcW w:w="961" w:type="dxa"/>
            <w:gridSpan w:val="3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561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Email: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CD6505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999999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jperez@mineralaperla.com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999999"/>
                <w:sz w:val="16"/>
                <w:szCs w:val="16"/>
                <w:lang w:val="es-ES" w:eastAsia="es-ES"/>
              </w:rPr>
            </w:pPr>
          </w:p>
        </w:tc>
      </w:tr>
      <w:tr w:rsidR="00894710" w:rsidRPr="00E71687" w:rsidTr="00786529">
        <w:trPr>
          <w:trHeight w:val="103"/>
        </w:trPr>
        <w:tc>
          <w:tcPr>
            <w:tcW w:w="961" w:type="dxa"/>
            <w:gridSpan w:val="3"/>
            <w:vMerge w:val="restart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561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Rol o cargo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CD6505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999999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Ing. Geógrafo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</w:p>
        </w:tc>
      </w:tr>
      <w:tr w:rsidR="00894710" w:rsidRPr="00E71687" w:rsidTr="00786529">
        <w:trPr>
          <w:trHeight w:val="103"/>
        </w:trPr>
        <w:tc>
          <w:tcPr>
            <w:tcW w:w="961" w:type="dxa"/>
            <w:gridSpan w:val="3"/>
            <w:vMerge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561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Área: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CD6505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999999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SIG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Teléfono/Anexo: </w:t>
            </w:r>
          </w:p>
        </w:tc>
        <w:bookmarkStart w:id="0" w:name="_GoBack"/>
        <w:bookmarkEnd w:id="0"/>
      </w:tr>
      <w:tr w:rsidR="00894710" w:rsidRPr="00E71687" w:rsidTr="00786529">
        <w:trPr>
          <w:trHeight w:val="173"/>
        </w:trPr>
        <w:tc>
          <w:tcPr>
            <w:tcW w:w="425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Palabras claves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Geología, Minería, Catastro</w:t>
            </w:r>
          </w:p>
        </w:tc>
      </w:tr>
      <w:tr w:rsidR="00894710" w:rsidRPr="00E71687" w:rsidTr="00786529">
        <w:trPr>
          <w:trHeight w:val="315"/>
        </w:trPr>
        <w:tc>
          <w:tcPr>
            <w:tcW w:w="425" w:type="dxa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Representación </w:t>
            </w: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espacial  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89471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24"/>
                <w:szCs w:val="24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Mapa             </w:t>
            </w:r>
            <w:r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Imagen             </w:t>
            </w: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Base datos           </w:t>
            </w:r>
            <w:r w:rsidRPr="00E71687">
              <w:rPr>
                <w:rFonts w:ascii="Wingdings" w:eastAsia="Times New Roman" w:hAnsi="Wingdings" w:cs="Wingdings"/>
                <w:sz w:val="16"/>
                <w:szCs w:val="16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Otros:</w:t>
            </w:r>
          </w:p>
        </w:tc>
      </w:tr>
      <w:tr w:rsidR="00894710" w:rsidRPr="00E71687" w:rsidTr="00786529">
        <w:trPr>
          <w:trHeight w:val="73"/>
        </w:trPr>
        <w:tc>
          <w:tcPr>
            <w:tcW w:w="425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Escala:     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/>
                <w:iCs/>
                <w:color w:val="FF0000"/>
                <w:sz w:val="16"/>
                <w:szCs w:val="16"/>
                <w:lang w:val="es-ES" w:eastAsia="es-ES"/>
              </w:rPr>
              <w:t>1:15 000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Software y Versión</w:t>
            </w:r>
            <w:r w:rsidRPr="00E71687">
              <w:rPr>
                <w:rFonts w:ascii="Arial" w:eastAsia="Times New Roman" w:hAnsi="Arial" w:cs="Arial"/>
                <w:i/>
                <w:iCs/>
                <w:color w:val="A6A6A6" w:themeColor="background1" w:themeShade="A6"/>
                <w:sz w:val="16"/>
                <w:szCs w:val="16"/>
                <w:lang w:val="es-ES" w:eastAsia="es-ES"/>
              </w:rPr>
              <w:t xml:space="preserve">: </w:t>
            </w:r>
            <w:r w:rsidRPr="00CD6505">
              <w:rPr>
                <w:rFonts w:ascii="Arial" w:eastAsia="Times New Roman" w:hAnsi="Arial" w:cs="Arial"/>
                <w:b/>
                <w:i/>
                <w:iCs/>
                <w:color w:val="FF0000"/>
                <w:sz w:val="16"/>
                <w:szCs w:val="16"/>
                <w:lang w:val="es-ES" w:eastAsia="es-ES"/>
              </w:rPr>
              <w:t>Arcgis 10.1, Map Info,</w:t>
            </w:r>
          </w:p>
        </w:tc>
      </w:tr>
      <w:tr w:rsidR="00894710" w:rsidRPr="00E71687" w:rsidTr="00786529">
        <w:trPr>
          <w:trHeight w:val="123"/>
        </w:trPr>
        <w:tc>
          <w:tcPr>
            <w:tcW w:w="425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Coordenadas: 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Latitud:                Longitud</w:t>
            </w:r>
            <w:r w:rsidRPr="00E71687"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  <w:t xml:space="preserve">:                    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Ubicación</w:t>
            </w:r>
            <w:r w:rsidRPr="00E71687">
              <w:rPr>
                <w:rFonts w:ascii="Arial" w:eastAsia="Times New Roman" w:hAnsi="Arial" w:cs="Arial"/>
                <w:sz w:val="16"/>
                <w:szCs w:val="16"/>
                <w:lang w:val="fr-FR" w:eastAsia="es-ES"/>
              </w:rPr>
              <w:t> :</w:t>
            </w:r>
          </w:p>
        </w:tc>
      </w:tr>
      <w:tr w:rsidR="00894710" w:rsidRPr="00E71687" w:rsidTr="00786529">
        <w:trPr>
          <w:trHeight w:val="271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II.INFORMACIÓN DEL MANTENIMIENTO.</w:t>
            </w:r>
          </w:p>
        </w:tc>
      </w:tr>
      <w:tr w:rsidR="00894710" w:rsidRPr="00E71687" w:rsidTr="00786529">
        <w:trPr>
          <w:trHeight w:val="141"/>
        </w:trPr>
        <w:tc>
          <w:tcPr>
            <w:tcW w:w="425" w:type="dxa"/>
            <w:shd w:val="clear" w:color="auto" w:fill="auto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12 </w:t>
            </w:r>
          </w:p>
        </w:tc>
        <w:tc>
          <w:tcPr>
            <w:tcW w:w="2097" w:type="dxa"/>
            <w:gridSpan w:val="3"/>
            <w:shd w:val="clear" w:color="auto" w:fill="auto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Frecuencia Mantenimiento </w:t>
            </w:r>
          </w:p>
        </w:tc>
        <w:tc>
          <w:tcPr>
            <w:tcW w:w="7502" w:type="dxa"/>
            <w:gridSpan w:val="4"/>
            <w:shd w:val="clear" w:color="auto" w:fill="auto"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Mensualmente             </w:t>
            </w: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Anual               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Otros:</w:t>
            </w:r>
          </w:p>
        </w:tc>
      </w:tr>
      <w:tr w:rsidR="00894710" w:rsidRPr="00E71687" w:rsidTr="00786529">
        <w:trPr>
          <w:trHeight w:val="97"/>
        </w:trPr>
        <w:tc>
          <w:tcPr>
            <w:tcW w:w="425" w:type="dxa"/>
            <w:shd w:val="clear" w:color="auto" w:fill="auto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13</w:t>
            </w:r>
          </w:p>
        </w:tc>
        <w:tc>
          <w:tcPr>
            <w:tcW w:w="2097" w:type="dxa"/>
            <w:gridSpan w:val="3"/>
            <w:shd w:val="clear" w:color="auto" w:fill="auto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Fecha de actualización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</w:pPr>
            <w:r w:rsidRPr="00BB3D3E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15/04/15</w:t>
            </w:r>
            <w:r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  <w:t xml:space="preserve">   </w:t>
            </w:r>
            <w:r w:rsidRPr="00E71687"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  <w:t>DD/MM/AA</w:t>
            </w:r>
          </w:p>
        </w:tc>
        <w:tc>
          <w:tcPr>
            <w:tcW w:w="4643" w:type="dxa"/>
            <w:gridSpan w:val="3"/>
            <w:shd w:val="clear" w:color="auto" w:fill="auto"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Próxima Actualización:</w:t>
            </w:r>
            <w:r w:rsidRPr="00E71687">
              <w:rPr>
                <w:rFonts w:ascii="Arial" w:eastAsia="Times New Roman" w:hAnsi="Arial" w:cs="Arial"/>
                <w:i/>
                <w:iCs/>
                <w:color w:val="A6A6A6"/>
                <w:sz w:val="16"/>
                <w:szCs w:val="16"/>
                <w:lang w:val="es-ES" w:eastAsia="es-ES"/>
              </w:rPr>
              <w:t xml:space="preserve"> DD/MM/AA</w:t>
            </w:r>
          </w:p>
        </w:tc>
      </w:tr>
      <w:tr w:rsidR="00894710" w:rsidRPr="00E71687" w:rsidTr="00786529">
        <w:trPr>
          <w:trHeight w:val="167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III.INFORMACIÓN DEL SISTEMA DE REFERENCIA.</w:t>
            </w:r>
          </w:p>
        </w:tc>
      </w:tr>
      <w:tr w:rsidR="00894710" w:rsidRPr="00E71687" w:rsidTr="00786529">
        <w:trPr>
          <w:trHeight w:val="67"/>
        </w:trPr>
        <w:tc>
          <w:tcPr>
            <w:tcW w:w="425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19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Dátum  y Zona</w:t>
            </w:r>
          </w:p>
        </w:tc>
        <w:tc>
          <w:tcPr>
            <w:tcW w:w="3305" w:type="dxa"/>
            <w:gridSpan w:val="2"/>
            <w:shd w:val="clear" w:color="auto" w:fill="E0E0E0"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WGS84.          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PSAD56        </w:t>
            </w:r>
          </w:p>
        </w:tc>
        <w:tc>
          <w:tcPr>
            <w:tcW w:w="4197" w:type="dxa"/>
            <w:gridSpan w:val="2"/>
            <w:shd w:val="clear" w:color="auto" w:fill="E0E0E0"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7"/>
                <w:szCs w:val="17"/>
                <w:lang w:val="es-ES" w:eastAsia="es-ES"/>
              </w:rPr>
              <w:t>Zona: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17          </w:t>
            </w:r>
            <w:r>
              <w:rPr>
                <w:rFonts w:ascii="Wingdings" w:hAnsi="Wingdings" w:cs="Wingdings"/>
                <w:sz w:val="24"/>
                <w:szCs w:val="24"/>
              </w:rPr>
              <w:t>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 xml:space="preserve">18         </w:t>
            </w:r>
            <w:r w:rsidRPr="00E71687">
              <w:rPr>
                <w:rFonts w:ascii="Wingdings" w:eastAsia="Times New Roman" w:hAnsi="Wingdings" w:cs="Wingdings"/>
                <w:sz w:val="17"/>
                <w:szCs w:val="17"/>
                <w:lang w:val="es-ES" w:eastAsia="es-ES"/>
              </w:rPr>
              <w:t></w:t>
            </w:r>
            <w:r w:rsidRPr="00E71687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  <w:t>19</w:t>
            </w:r>
          </w:p>
        </w:tc>
      </w:tr>
      <w:tr w:rsidR="00894710" w:rsidRPr="00E71687" w:rsidTr="00786529">
        <w:trPr>
          <w:trHeight w:val="131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IV.INFORMACIÓN DE LA CALIDAD DEL DATO.</w:t>
            </w:r>
          </w:p>
        </w:tc>
      </w:tr>
      <w:tr w:rsidR="00894710" w:rsidRPr="00E71687" w:rsidTr="00786529">
        <w:trPr>
          <w:trHeight w:val="159"/>
        </w:trPr>
        <w:tc>
          <w:tcPr>
            <w:tcW w:w="425" w:type="dxa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Declaración de calidad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CD6505" w:rsidRDefault="00894710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La información recopilada en campo</w:t>
            </w:r>
            <w:r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.</w:t>
            </w:r>
          </w:p>
          <w:p w:rsidR="00894710" w:rsidRPr="00E71687" w:rsidRDefault="00894710" w:rsidP="0078652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Breve descripción del nivel de precisión, c</w:t>
            </w:r>
            <w:r>
              <w:rPr>
                <w:rFonts w:ascii="Arial" w:eastAsia="Times New Roman" w:hAnsi="Arial" w:cs="Arial"/>
                <w:i/>
                <w:iCs/>
                <w:color w:val="999999"/>
                <w:sz w:val="16"/>
                <w:szCs w:val="16"/>
                <w:lang w:val="es-ES" w:eastAsia="es-ES"/>
              </w:rPr>
              <w:t>ontrol de calidad y/o % de error.</w:t>
            </w:r>
          </w:p>
        </w:tc>
      </w:tr>
      <w:tr w:rsidR="00894710" w:rsidRPr="00E71687" w:rsidTr="00786529">
        <w:trPr>
          <w:trHeight w:val="95"/>
        </w:trPr>
        <w:tc>
          <w:tcPr>
            <w:tcW w:w="10024" w:type="dxa"/>
            <w:gridSpan w:val="8"/>
            <w:shd w:val="clear" w:color="auto" w:fill="404040" w:themeFill="text1" w:themeFillTint="B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ES" w:eastAsia="es-ES"/>
              </w:rPr>
              <w:t>V.INFORMACIÓN DEL METADATO</w:t>
            </w:r>
            <w:r w:rsidRPr="00E7168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s-ES" w:eastAsia="es-ES"/>
              </w:rPr>
              <w:t>.</w:t>
            </w:r>
          </w:p>
        </w:tc>
      </w:tr>
      <w:tr w:rsidR="00894710" w:rsidRPr="00E71687" w:rsidTr="00786529">
        <w:trPr>
          <w:trHeight w:val="129"/>
        </w:trPr>
        <w:tc>
          <w:tcPr>
            <w:tcW w:w="425" w:type="dxa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21</w:t>
            </w:r>
          </w:p>
        </w:tc>
        <w:tc>
          <w:tcPr>
            <w:tcW w:w="2097" w:type="dxa"/>
            <w:gridSpan w:val="3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Nombre </w:t>
            </w:r>
            <w:r w:rsidRPr="00E7168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s-ES" w:eastAsia="es-ES"/>
              </w:rPr>
              <w:t>autor metadato: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894710" w:rsidRPr="00E71687" w:rsidTr="00786529">
        <w:trPr>
          <w:trHeight w:val="133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Organización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CD6505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EMPRESA MINERA LA PERLA</w:t>
            </w:r>
          </w:p>
        </w:tc>
      </w:tr>
      <w:tr w:rsidR="00894710" w:rsidRPr="00E71687" w:rsidTr="00786529">
        <w:trPr>
          <w:trHeight w:val="133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Email: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CD6505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val="es-ES" w:eastAsia="es-ES"/>
              </w:rPr>
              <w:t>jprerez@mineralaperla.com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Área:</w:t>
            </w: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 xml:space="preserve"> SIG</w:t>
            </w:r>
          </w:p>
        </w:tc>
      </w:tr>
      <w:tr w:rsidR="00894710" w:rsidRPr="00E71687" w:rsidTr="00786529">
        <w:trPr>
          <w:trHeight w:val="107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8"/>
                <w:szCs w:val="18"/>
                <w:lang w:val="es-ES" w:eastAsia="es-ES"/>
              </w:rPr>
              <w:t>Rol o cargo</w:t>
            </w: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 </w:t>
            </w:r>
          </w:p>
        </w:tc>
        <w:tc>
          <w:tcPr>
            <w:tcW w:w="3305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CD6505">
              <w:rPr>
                <w:rFonts w:ascii="Arial" w:eastAsia="Times New Roman" w:hAnsi="Arial" w:cs="Arial"/>
                <w:b/>
                <w:iCs/>
                <w:color w:val="FF0000"/>
                <w:sz w:val="16"/>
                <w:szCs w:val="16"/>
                <w:lang w:val="es-ES" w:eastAsia="es-ES"/>
              </w:rPr>
              <w:t>Ing. Geógrafo</w:t>
            </w:r>
          </w:p>
        </w:tc>
        <w:tc>
          <w:tcPr>
            <w:tcW w:w="4197" w:type="dxa"/>
            <w:gridSpan w:val="2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Teléfono/Anexo: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 xml:space="preserve"> </w:t>
            </w:r>
          </w:p>
        </w:tc>
      </w:tr>
      <w:tr w:rsidR="00894710" w:rsidRPr="00E71687" w:rsidTr="00786529">
        <w:trPr>
          <w:trHeight w:val="69"/>
        </w:trPr>
        <w:tc>
          <w:tcPr>
            <w:tcW w:w="664" w:type="dxa"/>
            <w:gridSpan w:val="2"/>
            <w:shd w:val="clear" w:color="auto" w:fill="FFFFFF"/>
            <w:noWrap/>
            <w:vAlign w:val="bottom"/>
          </w:tcPr>
          <w:p w:rsidR="00894710" w:rsidRPr="00E71687" w:rsidRDefault="00894710" w:rsidP="00786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858" w:type="dxa"/>
            <w:gridSpan w:val="2"/>
            <w:shd w:val="clear" w:color="auto" w:fill="FFFFFF"/>
            <w:noWrap/>
            <w:vAlign w:val="center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E71687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Observaciones:</w:t>
            </w:r>
          </w:p>
        </w:tc>
        <w:tc>
          <w:tcPr>
            <w:tcW w:w="7502" w:type="dxa"/>
            <w:gridSpan w:val="4"/>
            <w:shd w:val="clear" w:color="auto" w:fill="auto"/>
            <w:vAlign w:val="bottom"/>
          </w:tcPr>
          <w:p w:rsidR="00894710" w:rsidRPr="00E71687" w:rsidRDefault="00894710" w:rsidP="007865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ES" w:eastAsia="es-ES"/>
              </w:rPr>
            </w:pPr>
          </w:p>
        </w:tc>
      </w:tr>
    </w:tbl>
    <w:p w:rsidR="00894710" w:rsidRDefault="00894710"/>
    <w:sectPr w:rsidR="008947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ECA546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B0E17"/>
    <w:multiLevelType w:val="hybridMultilevel"/>
    <w:tmpl w:val="93B88BE4"/>
    <w:lvl w:ilvl="0" w:tplc="1BB66A3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2D"/>
    <w:rsid w:val="00082FB5"/>
    <w:rsid w:val="000C246E"/>
    <w:rsid w:val="003E4F2D"/>
    <w:rsid w:val="00650E60"/>
    <w:rsid w:val="00894710"/>
    <w:rsid w:val="00A02E3A"/>
    <w:rsid w:val="00BB3D3E"/>
    <w:rsid w:val="00CD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3D34E-C516-470B-BC32-1B2AC295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F2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D650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650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650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650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650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6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505"/>
    <w:rPr>
      <w:rFonts w:ascii="Segoe UI" w:hAnsi="Segoe UI" w:cs="Segoe UI"/>
      <w:sz w:val="18"/>
      <w:szCs w:val="18"/>
    </w:rPr>
  </w:style>
  <w:style w:type="paragraph" w:styleId="Listaconvietas">
    <w:name w:val="List Bullet"/>
    <w:basedOn w:val="Normal"/>
    <w:uiPriority w:val="99"/>
    <w:unhideWhenUsed/>
    <w:rsid w:val="00BB3D3E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845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Huanacuni Mamani</dc:creator>
  <cp:keywords/>
  <dc:description/>
  <cp:lastModifiedBy>Dina Huanacuni Mamani</cp:lastModifiedBy>
  <cp:revision>7</cp:revision>
  <dcterms:created xsi:type="dcterms:W3CDTF">2016-04-15T15:00:00Z</dcterms:created>
  <dcterms:modified xsi:type="dcterms:W3CDTF">2016-04-15T16:03:00Z</dcterms:modified>
</cp:coreProperties>
</file>